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4C30" w14:textId="77777777" w:rsidR="000E1781" w:rsidRPr="000E1781" w:rsidRDefault="000E1781">
      <w:pPr>
        <w:rPr>
          <w:b/>
          <w:bCs/>
        </w:rPr>
      </w:pPr>
      <w:r w:rsidRPr="000E1781">
        <w:rPr>
          <w:b/>
          <w:bCs/>
        </w:rPr>
        <w:t>EHS and regulatory requirements</w:t>
      </w:r>
    </w:p>
    <w:p w14:paraId="77E09CBA" w14:textId="77777777" w:rsidR="000E1781" w:rsidRDefault="000E1781">
      <w:r w:rsidRPr="000E1781">
        <w:t xml:space="preserve"> </w:t>
      </w:r>
      <w:proofErr w:type="gramStart"/>
      <w:r w:rsidRPr="000E1781">
        <w:t>SOP’s</w:t>
      </w:r>
      <w:proofErr w:type="gramEnd"/>
      <w:r w:rsidRPr="000E1781">
        <w:t xml:space="preserve"> are written safety and health documents describing potential hazards and provide detailed steps needed to mitigate these potential hazards as experiments are performed.</w:t>
      </w:r>
    </w:p>
    <w:p w14:paraId="60E8F992" w14:textId="64BB46A8" w:rsidR="000E1781" w:rsidRDefault="000E1781">
      <w:r w:rsidRPr="000E1781">
        <w:t xml:space="preserve">• SOPs should be developed when these hazards have the potential to cause personal injury, property damage, or loss of productivity. </w:t>
      </w:r>
    </w:p>
    <w:p w14:paraId="30A3004C" w14:textId="77777777" w:rsidR="000E1781" w:rsidRDefault="000E1781">
      <w:r w:rsidRPr="000E1781">
        <w:t xml:space="preserve">• SOPs are required to be laboratory specific and should reflect how your staff are using a chemical, performing an operation or experiment in your space. Chemicals with similar hazards, physical properties and used in a similar manner can be incorporated into a general SOP. General </w:t>
      </w:r>
      <w:proofErr w:type="gramStart"/>
      <w:r w:rsidRPr="000E1781">
        <w:t>SOP’s</w:t>
      </w:r>
      <w:proofErr w:type="gramEnd"/>
      <w:r w:rsidRPr="000E1781">
        <w:t xml:space="preserve"> must identify each chemical covered. </w:t>
      </w:r>
    </w:p>
    <w:p w14:paraId="110C8C70" w14:textId="77777777" w:rsidR="000E1781" w:rsidRDefault="000E1781">
      <w:r w:rsidRPr="000E1781">
        <w:t xml:space="preserve">• All SOPs should be uploaded to your EHS Online group and are valid for a 3-year period before a review and renewal is required. Training groups provide a common storage location and allow access to for all lab members and EHS staff for audit purposes. </w:t>
      </w:r>
    </w:p>
    <w:p w14:paraId="66C449CD" w14:textId="77777777" w:rsidR="000E1781" w:rsidRDefault="000E1781">
      <w:r w:rsidRPr="000E1781">
        <w:t xml:space="preserve">• Information in an SOP should include the following basic information. </w:t>
      </w:r>
    </w:p>
    <w:p w14:paraId="0527AC62" w14:textId="77777777" w:rsidR="000E1781" w:rsidRDefault="000E1781" w:rsidP="000E1781">
      <w:pPr>
        <w:ind w:firstLine="720"/>
      </w:pPr>
      <w:r w:rsidRPr="000E1781">
        <w:t xml:space="preserve">- The purpose and name (Chemical, Operation, Process, Equipment or General). </w:t>
      </w:r>
    </w:p>
    <w:p w14:paraId="2C8F4E31" w14:textId="77777777" w:rsidR="000E1781" w:rsidRDefault="000E1781" w:rsidP="000E1781">
      <w:pPr>
        <w:ind w:firstLine="720"/>
      </w:pPr>
      <w:r w:rsidRPr="000E1781">
        <w:t xml:space="preserve">- A brief description of the work. </w:t>
      </w:r>
    </w:p>
    <w:p w14:paraId="6AAD9DD4" w14:textId="77777777" w:rsidR="000E1781" w:rsidRDefault="000E1781" w:rsidP="000E1781">
      <w:pPr>
        <w:ind w:firstLine="720"/>
      </w:pPr>
      <w:r w:rsidRPr="000E1781">
        <w:t xml:space="preserve">- Occupational exposure effects associated with the chemical or process. - Handling &amp; Preparation Instructions. </w:t>
      </w:r>
    </w:p>
    <w:p w14:paraId="2D9A1C84" w14:textId="77777777" w:rsidR="000E1781" w:rsidRDefault="000E1781" w:rsidP="000E1781">
      <w:pPr>
        <w:ind w:firstLine="720"/>
      </w:pPr>
      <w:r w:rsidRPr="000E1781">
        <w:t xml:space="preserve">- Instructions steps or Operation outline (Operational/Equipment/Process SOP’s Only) </w:t>
      </w:r>
    </w:p>
    <w:p w14:paraId="426786A8" w14:textId="77777777" w:rsidR="000E1781" w:rsidRDefault="000E1781" w:rsidP="000E1781">
      <w:pPr>
        <w:ind w:firstLine="720"/>
      </w:pPr>
      <w:r w:rsidRPr="000E1781">
        <w:t xml:space="preserve">- Storage requirements (Chemicals) - Engineering Controls and the location(s) of use, if required. - Specific Personal Protective Equipment (PPE) required. </w:t>
      </w:r>
    </w:p>
    <w:p w14:paraId="286BFCEF" w14:textId="77777777" w:rsidR="000E1781" w:rsidRDefault="000E1781" w:rsidP="000E1781">
      <w:pPr>
        <w:ind w:firstLine="720"/>
      </w:pPr>
      <w:r w:rsidRPr="000E1781">
        <w:t xml:space="preserve">- Description of spill and decontamination procedures. </w:t>
      </w:r>
    </w:p>
    <w:p w14:paraId="2E2A11D6" w14:textId="3B24D41F" w:rsidR="000E1781" w:rsidRDefault="000E1781" w:rsidP="000E1781">
      <w:pPr>
        <w:ind w:firstLine="720"/>
      </w:pPr>
      <w:r w:rsidRPr="000E1781">
        <w:t xml:space="preserve">- Description of how waste will be collected, stored, and disposed of. </w:t>
      </w:r>
    </w:p>
    <w:p w14:paraId="21BFBFBE" w14:textId="77777777" w:rsidR="000E1781" w:rsidRDefault="000E1781" w:rsidP="000E1781">
      <w:pPr>
        <w:ind w:firstLine="720"/>
      </w:pPr>
      <w:r w:rsidRPr="000E1781">
        <w:t xml:space="preserve">- Identify locations and availability of emergency, first aid and life safety equipment. </w:t>
      </w:r>
    </w:p>
    <w:p w14:paraId="299F6B78" w14:textId="77777777" w:rsidR="000E1781" w:rsidRDefault="000E1781" w:rsidP="000E1781">
      <w:pPr>
        <w:ind w:firstLine="720"/>
      </w:pPr>
      <w:r w:rsidRPr="000E1781">
        <w:t xml:space="preserve">- Any SOP’s can be amended to include supplemental information as needed. </w:t>
      </w:r>
    </w:p>
    <w:p w14:paraId="70D70460" w14:textId="63EAB4CE" w:rsidR="000E1781" w:rsidRDefault="000E1781" w:rsidP="000E1781">
      <w:r w:rsidRPr="000E1781">
        <w:t xml:space="preserve">SOP Tools &amp; Resources: EHS provides tools and resources to assist laboratories with the creation and maintenance of laboratory </w:t>
      </w:r>
      <w:proofErr w:type="gramStart"/>
      <w:r w:rsidRPr="000E1781">
        <w:t>SOP’s</w:t>
      </w:r>
      <w:proofErr w:type="gramEnd"/>
      <w:r w:rsidRPr="000E1781">
        <w:t xml:space="preserve">: </w:t>
      </w:r>
    </w:p>
    <w:p w14:paraId="5319DE73" w14:textId="22B40AC9" w:rsidR="000E1781" w:rsidRDefault="000E1781">
      <w:r w:rsidRPr="000E1781">
        <w:t xml:space="preserve">• An SOP template is available through EHS Online to assist labs in the creation of new </w:t>
      </w:r>
      <w:proofErr w:type="gramStart"/>
      <w:r w:rsidRPr="000E1781">
        <w:t>SOP’s</w:t>
      </w:r>
      <w:proofErr w:type="gramEnd"/>
      <w:r w:rsidRPr="000E1781">
        <w:t xml:space="preserve">. This template is only accessible from the documents tab of a research group. EHS </w:t>
      </w:r>
      <w:r w:rsidRPr="000E1781">
        <w:lastRenderedPageBreak/>
        <w:t xml:space="preserve">recommends using this tool when creating new or updating SOP’s, however this is not required. </w:t>
      </w:r>
    </w:p>
    <w:p w14:paraId="0CE79116" w14:textId="03CFB9DC" w:rsidR="006342D3" w:rsidRDefault="000E1781">
      <w:r w:rsidRPr="000E1781">
        <w:t>• Custom SOP’s can be created by the lab however they must include all the required information outlined above and be uploaded into the documents tab of your research group.</w:t>
      </w:r>
    </w:p>
    <w:sectPr w:rsidR="00634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81"/>
    <w:rsid w:val="000E1781"/>
    <w:rsid w:val="000E7B9D"/>
    <w:rsid w:val="004F049C"/>
    <w:rsid w:val="005E1EB5"/>
    <w:rsid w:val="006342D3"/>
    <w:rsid w:val="00B320B6"/>
    <w:rsid w:val="00BF5FE4"/>
    <w:rsid w:val="00D9415A"/>
    <w:rsid w:val="00DB5A65"/>
    <w:rsid w:val="00F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40D2"/>
  <w15:chartTrackingRefBased/>
  <w15:docId w15:val="{C164C51F-62A9-47EB-8DCF-A983BDCA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1963</Characters>
  <Application>Microsoft Office Word</Application>
  <DocSecurity>0</DocSecurity>
  <Lines>34</Lines>
  <Paragraphs>18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Amy</dc:creator>
  <cp:keywords/>
  <dc:description/>
  <cp:lastModifiedBy>Moore, Amy</cp:lastModifiedBy>
  <cp:revision>3</cp:revision>
  <dcterms:created xsi:type="dcterms:W3CDTF">2026-01-15T14:03:00Z</dcterms:created>
  <dcterms:modified xsi:type="dcterms:W3CDTF">2026-01-15T14:05:00Z</dcterms:modified>
</cp:coreProperties>
</file>